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F12BD5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color w:val="000000" w:themeColor="text1"/>
          <w:lang w:val="hu-HU"/>
        </w:rPr>
      </w:pPr>
      <w:r w:rsidRPr="00F12BD5">
        <w:rPr>
          <w:rFonts w:ascii="Cambria" w:hAnsi="Cambria" w:cs="Times New Roman"/>
          <w:b/>
          <w:bCs/>
          <w:color w:val="000000" w:themeColor="text1"/>
          <w:lang w:val="hu-HU"/>
        </w:rPr>
        <w:t xml:space="preserve">A TANTÁRGY ADATLAPJA </w:t>
      </w:r>
    </w:p>
    <w:p w14:paraId="4E89C70E" w14:textId="68AD5E91" w:rsidR="00362665" w:rsidRPr="00F12BD5" w:rsidRDefault="00362665" w:rsidP="005610EE">
      <w:pPr>
        <w:spacing w:line="384" w:lineRule="auto"/>
        <w:jc w:val="center"/>
        <w:rPr>
          <w:rFonts w:ascii="Cambria" w:hAnsi="Cambria" w:cs="Times New Roman"/>
          <w:color w:val="000000" w:themeColor="text1"/>
        </w:rPr>
      </w:pPr>
      <w:r w:rsidRPr="00F12BD5">
        <w:rPr>
          <w:rFonts w:ascii="Cambria" w:hAnsi="Cambria" w:cs="Times New Roman"/>
          <w:color w:val="000000" w:themeColor="text1"/>
        </w:rPr>
        <w:t>Testi kifejezésmód képzése és színpadi tánc</w:t>
      </w:r>
      <w:r w:rsidR="00E828CD">
        <w:rPr>
          <w:rFonts w:ascii="Cambria" w:hAnsi="Cambria" w:cs="Times New Roman"/>
          <w:color w:val="000000" w:themeColor="text1"/>
        </w:rPr>
        <w:t xml:space="preserve"> (3)</w:t>
      </w:r>
    </w:p>
    <w:p w14:paraId="147D6DE1" w14:textId="3E7679B1" w:rsidR="00123B64" w:rsidRPr="00F12BD5" w:rsidRDefault="00832BD1" w:rsidP="005610EE">
      <w:pPr>
        <w:spacing w:line="384" w:lineRule="auto"/>
        <w:jc w:val="center"/>
        <w:rPr>
          <w:rFonts w:ascii="Cambria" w:hAnsi="Cambria" w:cs="Times New Roman"/>
          <w:color w:val="000000" w:themeColor="text1"/>
          <w:lang w:val="hu-HU"/>
        </w:rPr>
      </w:pPr>
      <w:r w:rsidRPr="00F12BD5">
        <w:rPr>
          <w:rFonts w:ascii="Cambria" w:hAnsi="Cambria" w:cs="Times New Roman"/>
          <w:color w:val="000000" w:themeColor="text1"/>
          <w:lang w:val="hu-HU"/>
        </w:rPr>
        <w:t>Egyetemi</w:t>
      </w:r>
      <w:r w:rsidR="005334A2" w:rsidRPr="00F12BD5">
        <w:rPr>
          <w:rFonts w:ascii="Cambria" w:hAnsi="Cambria" w:cs="Times New Roman"/>
          <w:color w:val="000000" w:themeColor="text1"/>
          <w:lang w:val="hu-HU"/>
        </w:rPr>
        <w:t xml:space="preserve"> tanév</w:t>
      </w:r>
      <w:r w:rsidR="00363D20" w:rsidRPr="00F12BD5">
        <w:rPr>
          <w:rFonts w:ascii="Cambria" w:hAnsi="Cambria" w:cs="Times New Roman"/>
          <w:color w:val="000000" w:themeColor="text1"/>
          <w:lang w:val="hu-HU"/>
        </w:rPr>
        <w:t xml:space="preserve"> </w:t>
      </w:r>
      <w:r w:rsidR="00362665" w:rsidRPr="00F12BD5">
        <w:rPr>
          <w:rFonts w:ascii="Cambria" w:hAnsi="Cambria" w:cs="Times New Roman"/>
          <w:color w:val="000000" w:themeColor="text1"/>
          <w:lang w:val="hu-HU"/>
        </w:rPr>
        <w:t>2025/2026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943B03" w:rsidRPr="00363D20" w14:paraId="36E5E3E1" w14:textId="77777777" w:rsidTr="00943B03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943B03" w:rsidRPr="00363D20" w:rsidRDefault="00943B03" w:rsidP="00943B03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</w:tcPr>
          <w:p w14:paraId="33E6C37A" w14:textId="4DDA03B3" w:rsidR="00943B03" w:rsidRPr="00363D20" w:rsidRDefault="00E828CD" w:rsidP="00943B03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</w:t>
            </w:r>
            <w:r w:rsidR="00943B03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-Bolyai Tudományegyetem</w:t>
            </w:r>
          </w:p>
        </w:tc>
      </w:tr>
      <w:tr w:rsidR="00943B03" w:rsidRPr="00363D20" w14:paraId="337527D1" w14:textId="77777777" w:rsidTr="00943B03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943B03" w:rsidRPr="00363D20" w:rsidRDefault="00943B03" w:rsidP="00943B03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15D1FA1F" w14:textId="5E410BC6" w:rsidR="00943B03" w:rsidRPr="00363D20" w:rsidRDefault="00943B03" w:rsidP="00943B0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943B03" w:rsidRPr="00363D20" w14:paraId="76018161" w14:textId="77777777" w:rsidTr="00943B03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943B03" w:rsidRPr="00363D20" w:rsidRDefault="00943B03" w:rsidP="00943B03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4A98289" w14:textId="658F640C" w:rsidR="00943B03" w:rsidRPr="00363D20" w:rsidRDefault="00943B03" w:rsidP="00943B0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943B03" w:rsidRPr="00363D20" w14:paraId="75057EAD" w14:textId="77777777" w:rsidTr="00943B03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943B03" w:rsidRPr="00363D20" w:rsidRDefault="00943B03" w:rsidP="00943B0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62D4EAB9" w:rsidR="00943B03" w:rsidRPr="00363D20" w:rsidRDefault="00943B03" w:rsidP="00943B0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</w:t>
            </w:r>
          </w:p>
        </w:tc>
      </w:tr>
      <w:tr w:rsidR="00943B03" w:rsidRPr="00363D20" w14:paraId="621A245D" w14:textId="77777777" w:rsidTr="00943B03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943B03" w:rsidRPr="00363D20" w:rsidRDefault="00943B03" w:rsidP="00943B0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71AEAF74" w:rsidR="00943B03" w:rsidRPr="00363D20" w:rsidRDefault="00943B03" w:rsidP="00943B0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Licensz</w:t>
            </w:r>
          </w:p>
        </w:tc>
      </w:tr>
      <w:tr w:rsidR="00943B03" w:rsidRPr="00363D20" w14:paraId="656B8906" w14:textId="77777777" w:rsidTr="00943B03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943B03" w:rsidRPr="00363D20" w:rsidRDefault="00943B03" w:rsidP="00943B03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2025CE64" w14:textId="6280FFEF" w:rsidR="00943B03" w:rsidRPr="00363D20" w:rsidRDefault="00943B03" w:rsidP="00943B0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</w:t>
            </w:r>
            <w:r w:rsidR="00E828C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ínészképzés</w:t>
            </w:r>
          </w:p>
        </w:tc>
      </w:tr>
      <w:tr w:rsidR="00943B03" w:rsidRPr="00363D20" w14:paraId="506B4158" w14:textId="77777777" w:rsidTr="00943B03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943B03" w:rsidRPr="00363D20" w:rsidRDefault="00943B03" w:rsidP="00943B03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398F7AEA" w14:textId="4AB76D72" w:rsidR="00943B03" w:rsidRPr="00363D20" w:rsidRDefault="00E828CD" w:rsidP="00943B0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Nappali tagozat</w:t>
            </w: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5B7E381B" w:rsidR="008F5E28" w:rsidRPr="00193141" w:rsidRDefault="00943B0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43B03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Testi kifejezésmód képzése és színpadi tánc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5714BE7B" w:rsidR="008F5E28" w:rsidRPr="006C5800" w:rsidRDefault="00943B0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43B03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VLM3739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33513F57" w:rsidR="008F5E28" w:rsidRPr="00363D20" w:rsidRDefault="00E828C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conf. univ. dr. Kis-Luca Kinga</w:t>
            </w: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5950B145" w:rsidR="008F5E28" w:rsidRPr="00363D20" w:rsidRDefault="00E828C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 spec. Váta Lóránd</w:t>
            </w:r>
          </w:p>
        </w:tc>
      </w:tr>
      <w:tr w:rsidR="007566DE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237977C9" w:rsidR="006016CF" w:rsidRPr="00F12BD5" w:rsidRDefault="00943B0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F12BD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F12BD5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F12BD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2.5. </w:t>
            </w:r>
            <w:r w:rsidR="0059285C" w:rsidRPr="00F12BD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31C428DC" w:rsidR="006016CF" w:rsidRPr="00F12BD5" w:rsidRDefault="0043464B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F12BD5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F12BD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2.6. </w:t>
            </w:r>
            <w:r w:rsidR="00CE0922" w:rsidRPr="00F12BD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2585E44" w:rsidR="006016CF" w:rsidRPr="00F12BD5" w:rsidRDefault="00E828CD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Ell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F12BD5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vertAlign w:val="superscript"/>
                <w:lang w:val="hu-HU" w:eastAsia="zh-CN"/>
              </w:rPr>
            </w:pPr>
            <w:r w:rsidRPr="00F12BD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2.7. </w:t>
            </w:r>
            <w:r w:rsidR="00873733" w:rsidRPr="00F12BD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7EA2221F" w:rsidR="006016CF" w:rsidRPr="00F12BD5" w:rsidRDefault="00943B0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F12BD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26D6EDED" w:rsidR="002D19B2" w:rsidRPr="00363D20" w:rsidRDefault="00F12BD5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1.5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239D1477" w:rsidR="002D19B2" w:rsidRPr="00363D20" w:rsidRDefault="000E6087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00910D9B" w:rsidR="002D19B2" w:rsidRPr="00363D20" w:rsidRDefault="00F12BD5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0.5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2BAA3D1E" w:rsidR="004E578B" w:rsidRPr="00363D20" w:rsidRDefault="00F12BD5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21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4D7016D8" w:rsidR="004E578B" w:rsidRPr="00363D20" w:rsidRDefault="00F12BD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14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3CF77706" w:rsidR="004E578B" w:rsidRPr="00363D20" w:rsidRDefault="00F12BD5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181647D1" w:rsidR="00117B5A" w:rsidRPr="00363D20" w:rsidRDefault="00F12BD5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21</w:t>
            </w: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38446820" w:rsidR="00117B5A" w:rsidRPr="00363D20" w:rsidRDefault="00F12BD5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2D199399" w:rsidR="00117B5A" w:rsidRPr="00F12BD5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5BC0230C" w:rsidR="00117B5A" w:rsidRPr="00363D20" w:rsidRDefault="00F12BD5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6C5FCB9D" w:rsidR="00117B5A" w:rsidRPr="00363D20" w:rsidRDefault="00117B5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0C1A6CFD" w:rsidR="00117B5A" w:rsidRPr="00363D20" w:rsidRDefault="00F12BD5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B8E3526" w:rsidR="00117B5A" w:rsidRPr="00363D20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27639087" w:rsidR="00117B5A" w:rsidRPr="00363D20" w:rsidRDefault="00117B5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21074DCD" w:rsidR="00117B5A" w:rsidRPr="00363D20" w:rsidRDefault="00F12BD5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54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3128930E" w:rsidR="004D2236" w:rsidRPr="00363D20" w:rsidRDefault="00F12BD5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75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67895ABF" w:rsidR="004D2236" w:rsidRPr="00363D20" w:rsidRDefault="000E6087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329E1E83" w:rsidR="00221B6D" w:rsidRPr="009673FC" w:rsidRDefault="000E6087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77055BBB" w:rsidR="00221B6D" w:rsidRPr="009673FC" w:rsidRDefault="000E6087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62398CEB" w14:textId="77777777" w:rsidR="00F12BD5" w:rsidRPr="007376E6" w:rsidRDefault="00F12BD5" w:rsidP="00F12BD5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7376E6">
              <w:rPr>
                <w:rFonts w:ascii="Cambria" w:hAnsi="Cambria"/>
                <w:sz w:val="20"/>
                <w:szCs w:val="20"/>
                <w:lang w:val="hu-HU"/>
              </w:rPr>
              <w:t xml:space="preserve">Mozgásra alkalmas ruházat </w:t>
            </w:r>
          </w:p>
          <w:p w14:paraId="56D27178" w14:textId="34043BF8" w:rsidR="007748A8" w:rsidRPr="007376E6" w:rsidRDefault="007748A8" w:rsidP="007748A8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7376E6">
              <w:rPr>
                <w:rFonts w:ascii="Cambria" w:hAnsi="Cambria"/>
                <w:sz w:val="20"/>
                <w:szCs w:val="20"/>
              </w:rPr>
              <w:t>Késés nem elfogadott. Az óra megkezdése után nincs alkalom csatlakozni a tevékenységhez.</w:t>
            </w:r>
          </w:p>
          <w:p w14:paraId="2D9AB4AF" w14:textId="77777777" w:rsidR="00844EAD" w:rsidRPr="007376E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3C248A59" w14:textId="77777777" w:rsidR="00F12BD5" w:rsidRPr="007376E6" w:rsidRDefault="00F12BD5" w:rsidP="00F12BD5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7376E6">
              <w:rPr>
                <w:rFonts w:ascii="Cambria" w:hAnsi="Cambria"/>
                <w:sz w:val="20"/>
                <w:szCs w:val="20"/>
                <w:lang w:val="hu-HU"/>
              </w:rPr>
              <w:t xml:space="preserve">Mozgásra alkalmas ruházat </w:t>
            </w:r>
          </w:p>
          <w:p w14:paraId="60DC3F96" w14:textId="77777777" w:rsidR="00F12BD5" w:rsidRPr="007376E6" w:rsidRDefault="00F12BD5" w:rsidP="00F12BD5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7376E6">
              <w:rPr>
                <w:rFonts w:ascii="Cambria" w:hAnsi="Cambria"/>
                <w:sz w:val="20"/>
                <w:szCs w:val="20"/>
              </w:rPr>
              <w:t>Jelenl</w:t>
            </w:r>
            <w:r w:rsidRPr="007376E6">
              <w:rPr>
                <w:rFonts w:ascii="Cambria" w:hAnsi="Cambria"/>
                <w:sz w:val="20"/>
                <w:szCs w:val="20"/>
                <w:lang w:val="hu-HU"/>
              </w:rPr>
              <w:t xml:space="preserve">ét kötelező.  Hiányzás csakis egészségügyi probléma/betegség miatt elfogadott. Minden igazolatlan hiányzás 1 jegy levonását vonja maga után, </w:t>
            </w:r>
            <w:r w:rsidRPr="007376E6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3 igazolatlan hiányzás a vizsgáról való kizárást vonja maga után. Indokolt esetben a tanárral való előzetes egyeztetés (szakmai okokból való elkérezés – pl forgatás, workshop, fellépés, stb) a félév alatt maximum 2 alkalommal lehetséges. </w:t>
            </w:r>
          </w:p>
          <w:p w14:paraId="7C8053BA" w14:textId="77777777" w:rsidR="00F12BD5" w:rsidRPr="007376E6" w:rsidRDefault="00F12BD5" w:rsidP="00F12BD5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7376E6">
              <w:rPr>
                <w:rFonts w:ascii="Cambria" w:hAnsi="Cambria"/>
                <w:sz w:val="20"/>
                <w:szCs w:val="20"/>
              </w:rPr>
              <w:t>Késés nem elfogadott. Az óra megkezdése után nincs alkalom csatlakozni a tevékenységhez.</w:t>
            </w:r>
          </w:p>
          <w:p w14:paraId="1E6271C3" w14:textId="0A703AA8" w:rsidR="00844EAD" w:rsidRPr="007376E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00C20ECA" w14:textId="77777777" w:rsidR="000B7D0D" w:rsidRDefault="00BF4DE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</w:t>
            </w:r>
            <w:r w:rsidR="007748A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ri </w:t>
            </w:r>
            <w:r w:rsidR="007748A8" w:rsidRPr="007748A8">
              <w:rPr>
                <w:rFonts w:ascii="Cambria" w:hAnsi="Cambria" w:cs="Times New Roman"/>
                <w:sz w:val="20"/>
                <w:szCs w:val="20"/>
              </w:rPr>
              <w:t>a fizikai kontaktuson alapuló mozgásformák (pl. kontaktimprovizáció) alapvető technikai és dramaturgiai sajátosságait;</w:t>
            </w:r>
          </w:p>
          <w:p w14:paraId="51D6836E" w14:textId="6F26C5E5" w:rsidR="007748A8" w:rsidRPr="00363D20" w:rsidRDefault="007748A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ri </w:t>
            </w:r>
            <w:r w:rsidRPr="007748A8">
              <w:rPr>
                <w:rFonts w:ascii="Cambria" w:hAnsi="Cambria" w:cs="Times New Roman"/>
                <w:sz w:val="20"/>
                <w:szCs w:val="20"/>
              </w:rPr>
              <w:t>a testsúlyhasználat és izomtónus tudatos szabályozásának szerepét a partnerrel való interakcióban</w:t>
            </w: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013FBD79" w14:textId="77777777" w:rsidR="000B7D0D" w:rsidRDefault="0051199C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 w:rsidR="007748A8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s </w:t>
            </w:r>
            <w:r w:rsidR="007748A8" w:rsidRPr="007748A8">
              <w:rPr>
                <w:rFonts w:ascii="Cambria" w:hAnsi="Cambria" w:cs="Times New Roman"/>
                <w:iCs/>
                <w:sz w:val="20"/>
                <w:szCs w:val="20"/>
              </w:rPr>
              <w:t>súlyt adni és fogadni különböző mozgáshelyzetekben</w:t>
            </w:r>
            <w:r w:rsidR="007748A8">
              <w:rPr>
                <w:rFonts w:ascii="Cambria" w:hAnsi="Cambria" w:cs="Times New Roman"/>
                <w:iCs/>
                <w:sz w:val="20"/>
                <w:szCs w:val="20"/>
              </w:rPr>
              <w:t>.</w:t>
            </w:r>
          </w:p>
          <w:p w14:paraId="694E9197" w14:textId="7885A75D" w:rsidR="007748A8" w:rsidRPr="00363D20" w:rsidRDefault="007748A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</w:rPr>
              <w:t xml:space="preserve">A hallgató képes </w:t>
            </w:r>
            <w:r w:rsidRPr="007748A8">
              <w:rPr>
                <w:rFonts w:ascii="Cambria" w:hAnsi="Cambria" w:cs="Times New Roman"/>
                <w:iCs/>
                <w:sz w:val="20"/>
                <w:szCs w:val="20"/>
              </w:rPr>
              <w:t>kreatív mozgásanyagokat létrehozni technikai vagy dramaturgiai megkötések alapján</w:t>
            </w: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3F7CE5AB" w14:textId="04ED5B84" w:rsidR="007748A8" w:rsidRDefault="00696CC8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önállóan dolgozni</w:t>
            </w:r>
            <w:r w:rsidR="007748A8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különböző testtechnikákból építkező mozgáskompozíciókon.</w:t>
            </w:r>
          </w:p>
          <w:p w14:paraId="2891E739" w14:textId="0629D231" w:rsidR="000B7D0D" w:rsidRPr="00363D20" w:rsidRDefault="007748A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</w:rPr>
              <w:t>A hallgató képes önállóan dolgozni színpadi fizikai akciókon.</w:t>
            </w: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363D20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3C46793B" w:rsidR="0083358D" w:rsidRPr="007376E6" w:rsidRDefault="007748A8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76E6">
              <w:rPr>
                <w:rFonts w:ascii="Cambria" w:hAnsi="Cambria"/>
                <w:sz w:val="20"/>
                <w:szCs w:val="20"/>
              </w:rPr>
              <w:t>A színész testi kifejező eszközeinek felfedezése, bővítése és játékba helyezése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363D20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49C8C8EF" w14:textId="2BCAD7AA" w:rsidR="0083358D" w:rsidRPr="00363D20" w:rsidRDefault="00731AF4" w:rsidP="00731AF4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1AF4">
              <w:rPr>
                <w:rFonts w:ascii="Cambria" w:hAnsi="Cambria" w:cs="Times New Roman"/>
                <w:sz w:val="20"/>
                <w:szCs w:val="20"/>
              </w:rPr>
              <w:t>A tantárgy célja, hogy fejlessze a hallgatók testtudatosságát, fizikai reagálóképességét és partnerrel való együttműködését a kortárs mozgás és kontakttechnika alapjain. A kurzus során a hallgatók tapasztalatot szereznek a súlyátadás különböző formáiról, megtanulják tudatosan kezelni a testdinamikát, és kreatív mozgáskompozíciókat hoznak létre megadott technikai és dramaturgiai keretek között. A gyakorlatok célja az improvizációs készségek, a fizikai partitúrával való tudatos munka, valamint a koncentrált, reflektív jelenlét erősítése.</w:t>
            </w: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00865551">
        <w:trPr>
          <w:trHeight w:val="284"/>
          <w:jc w:val="center"/>
          <w:hidden/>
        </w:trPr>
        <w:tc>
          <w:tcPr>
            <w:tcW w:w="3687" w:type="dxa"/>
            <w:vAlign w:val="center"/>
          </w:tcPr>
          <w:p w14:paraId="5DF862CB" w14:textId="77777777" w:rsidR="00865551" w:rsidRPr="00865551" w:rsidRDefault="00865551" w:rsidP="00865551">
            <w:pPr>
              <w:pStyle w:val="ListParagraph"/>
              <w:numPr>
                <w:ilvl w:val="0"/>
                <w:numId w:val="6"/>
              </w:numPr>
              <w:rPr>
                <w:rFonts w:ascii="Cambria" w:eastAsia="Calibri" w:hAnsi="Cambria" w:cs="Times New Roman"/>
                <w:vanish/>
                <w:kern w:val="0"/>
                <w:sz w:val="20"/>
                <w:szCs w:val="20"/>
                <w14:ligatures w14:val="none"/>
              </w:rPr>
            </w:pPr>
          </w:p>
          <w:p w14:paraId="5425D878" w14:textId="5C5CF00E" w:rsidR="00731AF4" w:rsidRPr="00865551" w:rsidRDefault="00865551" w:rsidP="0086555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Súly és gravitáció</w:t>
            </w:r>
          </w:p>
        </w:tc>
        <w:tc>
          <w:tcPr>
            <w:tcW w:w="3543" w:type="dxa"/>
            <w:vAlign w:val="center"/>
          </w:tcPr>
          <w:p w14:paraId="4AEE5826" w14:textId="6F728CD8" w:rsidR="002A3A93" w:rsidRPr="00363D20" w:rsidRDefault="00865551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Demonstráció, egyéni gyakorlat</w:t>
            </w:r>
          </w:p>
        </w:tc>
        <w:tc>
          <w:tcPr>
            <w:tcW w:w="3261" w:type="dxa"/>
            <w:vAlign w:val="center"/>
          </w:tcPr>
          <w:p w14:paraId="34B87A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B451E2D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33E3C614" w:rsidR="002A3A93" w:rsidRPr="00865551" w:rsidRDefault="00865551" w:rsidP="0086555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Súlyátadás falnál, izomtónus szerepe a képalkotásban</w:t>
            </w:r>
          </w:p>
        </w:tc>
        <w:tc>
          <w:tcPr>
            <w:tcW w:w="3543" w:type="dxa"/>
            <w:vAlign w:val="center"/>
          </w:tcPr>
          <w:p w14:paraId="2F417D16" w14:textId="342FF852" w:rsidR="002A3A93" w:rsidRPr="00363D20" w:rsidRDefault="00865551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Demonstráció, egyéni gyakorlat</w:t>
            </w:r>
          </w:p>
        </w:tc>
        <w:tc>
          <w:tcPr>
            <w:tcW w:w="3261" w:type="dxa"/>
            <w:vAlign w:val="center"/>
          </w:tcPr>
          <w:p w14:paraId="7E68886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3205E" w:rsidRPr="00363D20" w14:paraId="7018FAC0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4CB4E50F" w14:textId="1C89AACF" w:rsidR="00A3205E" w:rsidRPr="00A3205E" w:rsidRDefault="00A3205E" w:rsidP="00A320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Súlyátadás falnál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softHyphen/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softHyphen/>
              <w:t>- játékbahelyezés</w:t>
            </w:r>
          </w:p>
        </w:tc>
        <w:tc>
          <w:tcPr>
            <w:tcW w:w="3543" w:type="dxa"/>
            <w:vAlign w:val="center"/>
          </w:tcPr>
          <w:p w14:paraId="52C461BD" w14:textId="1BCEB589" w:rsidR="00A3205E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Játékkeret ismertetése.</w:t>
            </w:r>
          </w:p>
        </w:tc>
        <w:tc>
          <w:tcPr>
            <w:tcW w:w="3261" w:type="dxa"/>
            <w:vAlign w:val="center"/>
          </w:tcPr>
          <w:p w14:paraId="52E68213" w14:textId="77777777" w:rsidR="00A3205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47DE1FD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278D94F9" w:rsidR="002A3A93" w:rsidRPr="00865551" w:rsidRDefault="00865551" w:rsidP="0086555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Részleges és teljes súlyátadás partnerrel</w:t>
            </w:r>
          </w:p>
        </w:tc>
        <w:tc>
          <w:tcPr>
            <w:tcW w:w="3543" w:type="dxa"/>
            <w:vAlign w:val="center"/>
          </w:tcPr>
          <w:p w14:paraId="17BA7C53" w14:textId="2495DC01" w:rsidR="002A3A93" w:rsidRPr="00363D20" w:rsidRDefault="00865551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Demonstráció, páros gyakorlat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30D75F9C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3DAD2387" w:rsidR="002A3A93" w:rsidRPr="00865551" w:rsidRDefault="00865551" w:rsidP="0086555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86555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Acro-yoga alapelvek (biztonság, központ, súlyvezetés)</w:t>
            </w:r>
          </w:p>
        </w:tc>
        <w:tc>
          <w:tcPr>
            <w:tcW w:w="3543" w:type="dxa"/>
            <w:vAlign w:val="center"/>
          </w:tcPr>
          <w:p w14:paraId="536C28E5" w14:textId="512DC7CE" w:rsidR="002A3A93" w:rsidRPr="00363D20" w:rsidRDefault="00865551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Demonstráció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86555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páros technikai elemek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261" w:type="dxa"/>
            <w:vAlign w:val="center"/>
          </w:tcPr>
          <w:p w14:paraId="7769CC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004A8D06" w14:textId="77777777" w:rsidTr="0086555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58CE9E02" w:rsidR="003F659E" w:rsidRPr="00865551" w:rsidRDefault="00865551" w:rsidP="0086555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865551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Acro-yoga gyakorlatok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52ED51A6" w:rsidR="003F659E" w:rsidRPr="00363D20" w:rsidRDefault="00865551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Gyakorlás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3D0D45CE" w14:textId="77777777" w:rsidTr="0086555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197DC121" w:rsidR="003F659E" w:rsidRPr="00A3205E" w:rsidRDefault="00A3205E" w:rsidP="00A320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A3205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Lágy és feszes test manipulálása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4EF381D9" w:rsidR="003F659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Demonstráció, páros gyakorlat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245D3C71" w14:textId="77777777" w:rsidTr="0086555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6FE589E4" w:rsidR="003F659E" w:rsidRPr="00A3205E" w:rsidRDefault="00A3205E" w:rsidP="00A320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A3205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Lágy/feszes test biztonságos földre kísérés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ének technikái 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328DB9D8" w:rsidR="003F659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Demonstráció, páros gyakorlat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05A36399" w14:textId="77777777" w:rsidTr="0086555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345EC368" w:rsidR="003F659E" w:rsidRPr="00A3205E" w:rsidRDefault="00A3205E" w:rsidP="00A320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A3205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Lágy/feszes test biztonságos földre kísérés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ének technikái 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04817593" w:rsidR="003F659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Demonstráció, páros gyakorlat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3205E" w:rsidRPr="00363D20" w14:paraId="6DBD90C2" w14:textId="77777777" w:rsidTr="0086555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A5AE" w14:textId="30FFF516" w:rsidR="00A3205E" w:rsidRPr="00A3205E" w:rsidRDefault="00A3205E" w:rsidP="00A320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A3205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Forgatástechnika I. – tengely, súly és lendület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CBC4" w14:textId="4DB53AFA" w:rsidR="00A3205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Demonstráció, páros gyakorlat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09F3" w14:textId="77777777" w:rsidR="00A3205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3205E" w:rsidRPr="00363D20" w14:paraId="7893B6F3" w14:textId="77777777" w:rsidTr="00A3205E">
        <w:trPr>
          <w:trHeight w:val="14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DB37" w14:textId="4A384D75" w:rsidR="00A3205E" w:rsidRPr="00A3205E" w:rsidRDefault="00A3205E" w:rsidP="00A320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A3205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Forgatástechnika II. – dinamikus variációk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B3B5" w14:textId="65671867" w:rsidR="00A3205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Demonstráció, páros gyakorlat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01B7" w14:textId="77777777" w:rsidR="00A3205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3205E" w:rsidRPr="00363D20" w14:paraId="6A8B53BA" w14:textId="77777777" w:rsidTr="00A3205E">
        <w:trPr>
          <w:trHeight w:val="14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EB10" w14:textId="79D723D7" w:rsidR="00A3205E" w:rsidRPr="00A3205E" w:rsidRDefault="00A3205E" w:rsidP="00A320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A3205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Improvizáció megadott mozgáskészlet felhasználásával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B128" w14:textId="5AA67A7C" w:rsidR="00A3205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A3205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Vezetett improvizáció strukturált kiindulóponttal, egyéni és csoportos gyakorlatokkal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E8B" w14:textId="77777777" w:rsidR="00A3205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3205E" w:rsidRPr="00363D20" w14:paraId="3D092298" w14:textId="77777777" w:rsidTr="00A3205E">
        <w:trPr>
          <w:trHeight w:val="14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02B9" w14:textId="084920CE" w:rsidR="00A3205E" w:rsidRPr="00A3205E" w:rsidRDefault="00A3205E" w:rsidP="00A320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A3205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Kicsinyítés/nagyítás – fizikai partitúra módosítása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7295" w14:textId="4B6B23E7" w:rsidR="00A3205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A3205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Variációs gyakorlatok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B63D" w14:textId="77777777" w:rsidR="00A3205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3205E" w:rsidRPr="00363D20" w14:paraId="6652332B" w14:textId="77777777" w:rsidTr="00A3205E">
        <w:trPr>
          <w:trHeight w:val="14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F24B" w14:textId="04A484FC" w:rsidR="00A3205E" w:rsidRPr="00A3205E" w:rsidRDefault="00A3205E" w:rsidP="00A320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Reflektív összegzés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EF41" w14:textId="6A70B95A" w:rsidR="00A3205E" w:rsidRPr="00363D20" w:rsidRDefault="00B61BC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Í</w:t>
            </w:r>
            <w:r w:rsidRPr="00B61BC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rásos vagy szóbeli önreflexió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5971" w14:textId="77777777" w:rsidR="00A3205E" w:rsidRPr="00363D20" w:rsidRDefault="00A3205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86555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5C5D4589" w14:textId="77777777" w:rsidR="003F659E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01418D83" w14:textId="77777777" w:rsidR="002E3DEA" w:rsidRPr="007376E6" w:rsidRDefault="002E3DEA" w:rsidP="002E3DEA">
            <w:pPr>
              <w:spacing w:line="360" w:lineRule="auto"/>
              <w:rPr>
                <w:rFonts w:ascii="Cambria" w:hAnsi="Cambria" w:cs="Times New Roman"/>
                <w:i/>
                <w:sz w:val="20"/>
                <w:szCs w:val="20"/>
              </w:rPr>
            </w:pPr>
            <w:r w:rsidRPr="007376E6">
              <w:rPr>
                <w:rFonts w:ascii="Cambria" w:eastAsia="Calibri" w:hAnsi="Cambria" w:cs="Times New Roman"/>
                <w:sz w:val="20"/>
                <w:szCs w:val="20"/>
              </w:rPr>
              <w:t>Barba, Eugenio – Savarese, Nicola: A színész titkos művészete – Színházantropológiai szótár. Ford. Rideg Zsófia, Regős János. Budapest: L’Harmattan – Károli Gáspár Református Egyetem, 2020.</w:t>
            </w:r>
          </w:p>
          <w:p w14:paraId="28D0D0F1" w14:textId="6748C8A0" w:rsidR="002E3DEA" w:rsidRPr="00363D20" w:rsidRDefault="002E3DE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24C172F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 </w:t>
            </w:r>
            <w:r w:rsidR="004D3AF6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59BEC6CA" w:rsidR="003F659E" w:rsidRPr="00B61BC8" w:rsidRDefault="00B61BC8" w:rsidP="00B6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Súlyátadás falnál -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kompozícióba integrálás</w:t>
            </w:r>
          </w:p>
        </w:tc>
        <w:tc>
          <w:tcPr>
            <w:tcW w:w="3543" w:type="dxa"/>
            <w:vAlign w:val="center"/>
          </w:tcPr>
          <w:p w14:paraId="7A7ED45E" w14:textId="04C2D929" w:rsidR="003F659E" w:rsidRPr="00363D20" w:rsidRDefault="00B61BC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Megtekintés, alkotói konzultáció</w:t>
            </w:r>
          </w:p>
        </w:tc>
        <w:tc>
          <w:tcPr>
            <w:tcW w:w="3261" w:type="dxa"/>
            <w:vAlign w:val="center"/>
          </w:tcPr>
          <w:p w14:paraId="6EA614A7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B61BC8" w:rsidRPr="00363D20" w14:paraId="058026E7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2F467673" w:rsidR="00B61BC8" w:rsidRPr="00B61BC8" w:rsidRDefault="00B61BC8" w:rsidP="00B6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Teljes súlyátadás partnerrel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softHyphen/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softHyphen/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-kompozícióba integrálás</w:t>
            </w:r>
          </w:p>
        </w:tc>
        <w:tc>
          <w:tcPr>
            <w:tcW w:w="3543" w:type="dxa"/>
            <w:vAlign w:val="center"/>
          </w:tcPr>
          <w:p w14:paraId="27D189C9" w14:textId="2B0915F9" w:rsidR="00B61BC8" w:rsidRPr="00363D20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Megtekintés, alkotói konzultáció</w:t>
            </w:r>
          </w:p>
        </w:tc>
        <w:tc>
          <w:tcPr>
            <w:tcW w:w="3261" w:type="dxa"/>
            <w:vAlign w:val="center"/>
          </w:tcPr>
          <w:p w14:paraId="2C9FB219" w14:textId="77777777" w:rsidR="00B61BC8" w:rsidRPr="00363D20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B61BC8" w:rsidRPr="00363D20" w14:paraId="7D7D415D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57C0A331" w:rsidR="00B61BC8" w:rsidRPr="00B61BC8" w:rsidRDefault="00B61BC8" w:rsidP="00B6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Feszes test lekísérése - kompozícióba integrálás</w:t>
            </w:r>
          </w:p>
        </w:tc>
        <w:tc>
          <w:tcPr>
            <w:tcW w:w="3543" w:type="dxa"/>
            <w:vAlign w:val="center"/>
          </w:tcPr>
          <w:p w14:paraId="4826A110" w14:textId="7BC0B43C" w:rsidR="00B61BC8" w:rsidRPr="00363D20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Megtekintés, alkotói konzultáció</w:t>
            </w:r>
          </w:p>
        </w:tc>
        <w:tc>
          <w:tcPr>
            <w:tcW w:w="3261" w:type="dxa"/>
            <w:vAlign w:val="center"/>
          </w:tcPr>
          <w:p w14:paraId="0CFDBE61" w14:textId="77777777" w:rsidR="00B61BC8" w:rsidRPr="00363D20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B61BC8" w:rsidRPr="00363D20" w14:paraId="3683F9FB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5002C851" w14:textId="6E0D7A05" w:rsidR="00B61BC8" w:rsidRPr="00B61BC8" w:rsidRDefault="00B61BC8" w:rsidP="00B6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Lágy test lekísérése -kompozícióba integrálás</w:t>
            </w:r>
          </w:p>
        </w:tc>
        <w:tc>
          <w:tcPr>
            <w:tcW w:w="3543" w:type="dxa"/>
            <w:vAlign w:val="center"/>
          </w:tcPr>
          <w:p w14:paraId="15CB9DED" w14:textId="02D32EDB" w:rsidR="00B61BC8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Megtekintés, alkotói konzultáció</w:t>
            </w:r>
          </w:p>
        </w:tc>
        <w:tc>
          <w:tcPr>
            <w:tcW w:w="3261" w:type="dxa"/>
            <w:vAlign w:val="center"/>
          </w:tcPr>
          <w:p w14:paraId="3F76400D" w14:textId="77777777" w:rsidR="00B61BC8" w:rsidRPr="00363D20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B61BC8" w:rsidRPr="00363D20" w14:paraId="315FEA8A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0019E210" w14:textId="3300D29B" w:rsidR="00B61BC8" w:rsidRPr="00B61BC8" w:rsidRDefault="00B61BC8" w:rsidP="00B6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Forgatástechnika – kompozícióba integrálás</w:t>
            </w:r>
          </w:p>
        </w:tc>
        <w:tc>
          <w:tcPr>
            <w:tcW w:w="3543" w:type="dxa"/>
            <w:vAlign w:val="center"/>
          </w:tcPr>
          <w:p w14:paraId="7C02250C" w14:textId="2C1B1C7A" w:rsidR="00B61BC8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Megtekintés, alkotói konzultáció</w:t>
            </w:r>
          </w:p>
        </w:tc>
        <w:tc>
          <w:tcPr>
            <w:tcW w:w="3261" w:type="dxa"/>
            <w:vAlign w:val="center"/>
          </w:tcPr>
          <w:p w14:paraId="79544820" w14:textId="77777777" w:rsidR="00B61BC8" w:rsidRPr="00363D20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B61BC8" w:rsidRPr="00363D20" w14:paraId="5C80429B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622A752B" w:rsidR="00B61BC8" w:rsidRPr="00B61BC8" w:rsidRDefault="00B61BC8" w:rsidP="00B6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Partner vezetése - kompozícióba integrálás</w:t>
            </w:r>
          </w:p>
        </w:tc>
        <w:tc>
          <w:tcPr>
            <w:tcW w:w="3543" w:type="dxa"/>
            <w:vAlign w:val="center"/>
          </w:tcPr>
          <w:p w14:paraId="70049786" w14:textId="4DBCF4D8" w:rsidR="00B61BC8" w:rsidRPr="00363D20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Megtekintés, alkotói konzultáció</w:t>
            </w:r>
          </w:p>
        </w:tc>
        <w:tc>
          <w:tcPr>
            <w:tcW w:w="3261" w:type="dxa"/>
            <w:vAlign w:val="center"/>
          </w:tcPr>
          <w:p w14:paraId="7B35DD85" w14:textId="77777777" w:rsidR="00B61BC8" w:rsidRPr="00363D20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B61BC8" w:rsidRPr="00363D20" w14:paraId="3F66558A" w14:textId="77777777" w:rsidTr="00865551">
        <w:trPr>
          <w:trHeight w:val="284"/>
          <w:jc w:val="center"/>
        </w:trPr>
        <w:tc>
          <w:tcPr>
            <w:tcW w:w="3687" w:type="dxa"/>
            <w:vAlign w:val="center"/>
          </w:tcPr>
          <w:p w14:paraId="674A1B75" w14:textId="2D9B36D5" w:rsidR="00B61BC8" w:rsidRPr="00B61BC8" w:rsidRDefault="00B61BC8" w:rsidP="00B61B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Összegzés</w:t>
            </w:r>
          </w:p>
        </w:tc>
        <w:tc>
          <w:tcPr>
            <w:tcW w:w="3543" w:type="dxa"/>
            <w:vAlign w:val="center"/>
          </w:tcPr>
          <w:p w14:paraId="210C4008" w14:textId="28477483" w:rsidR="00B61BC8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</w:t>
            </w:r>
            <w:r w:rsidRPr="00B61BC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zóbeli önreflexió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6E01354A" w14:textId="77777777" w:rsidR="00B61BC8" w:rsidRPr="00363D20" w:rsidRDefault="00B61BC8" w:rsidP="00B61B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B61BC8" w:rsidRPr="00363D20" w14:paraId="2512011A" w14:textId="77777777" w:rsidTr="0086555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D22CC27" w14:textId="77777777" w:rsidR="00B61BC8" w:rsidRDefault="00B61BC8" w:rsidP="00B61BC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65706CFD" w14:textId="1E298161" w:rsidR="00B61BC8" w:rsidRPr="00363D20" w:rsidRDefault="005513EC" w:rsidP="00B61BC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76E6">
              <w:rPr>
                <w:rFonts w:ascii="Cambria" w:hAnsi="Cambria" w:cs="Times New Roman"/>
                <w:sz w:val="20"/>
                <w:szCs w:val="20"/>
              </w:rPr>
              <w:t>Marshall, Lorna.</w:t>
            </w:r>
            <w:r w:rsidRPr="005513EC"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5513EC">
              <w:rPr>
                <w:rFonts w:ascii="Cambria" w:hAnsi="Cambria" w:cs="Times New Roman"/>
                <w:i/>
                <w:iCs/>
                <w:sz w:val="20"/>
                <w:szCs w:val="20"/>
              </w:rPr>
              <w:t>The Body Speaks: Performance and Physical Expression.</w:t>
            </w:r>
            <w:r w:rsidRPr="005513EC">
              <w:rPr>
                <w:rFonts w:ascii="Cambria" w:hAnsi="Cambria" w:cs="Times New Roman"/>
                <w:sz w:val="20"/>
                <w:szCs w:val="20"/>
              </w:rPr>
              <w:t> London: Methuen Drama, 2008. ISBN: 978-1-4081-0682-2.</w:t>
            </w:r>
          </w:p>
        </w:tc>
      </w:tr>
      <w:tr w:rsidR="005513EC" w:rsidRPr="00363D20" w14:paraId="4925BEEA" w14:textId="77777777" w:rsidTr="0086555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07A7BDB7" w14:textId="77777777" w:rsidR="005513EC" w:rsidRPr="00363D20" w:rsidRDefault="005513EC" w:rsidP="00B61BC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5CC45BE" w14:textId="77777777" w:rsidR="0084063D" w:rsidRPr="00363D20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363D20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007E4CB3">
        <w:trPr>
          <w:trHeight w:val="4011"/>
        </w:trPr>
        <w:tc>
          <w:tcPr>
            <w:tcW w:w="10491" w:type="dxa"/>
          </w:tcPr>
          <w:p w14:paraId="2B940AFD" w14:textId="5408C967" w:rsidR="0084568F" w:rsidRPr="005513EC" w:rsidRDefault="0084568F" w:rsidP="005513E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7B13E652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363D20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363D20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56CD95F6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363D20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363D20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363D20" w14:paraId="3DDA6B4F" w14:textId="77777777" w:rsidTr="56CD95F6">
        <w:trPr>
          <w:trHeight w:val="156"/>
        </w:trPr>
        <w:tc>
          <w:tcPr>
            <w:tcW w:w="1985" w:type="dxa"/>
            <w:vAlign w:val="center"/>
          </w:tcPr>
          <w:p w14:paraId="0E948466" w14:textId="03C81ED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10.4 </w:t>
            </w:r>
            <w:r w:rsidR="007D301E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2E42E1F3" w:rsidR="00357598" w:rsidRPr="007376E6" w:rsidRDefault="005513E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76E6">
              <w:rPr>
                <w:rFonts w:ascii="Cambria" w:hAnsi="Cambria" w:cs="Times New Roman"/>
                <w:sz w:val="20"/>
                <w:szCs w:val="20"/>
              </w:rPr>
              <w:t>Órai aktivitás, részvétel a gyakorlatokban, együttműködés partnerrel</w:t>
            </w:r>
          </w:p>
        </w:tc>
        <w:tc>
          <w:tcPr>
            <w:tcW w:w="2692" w:type="dxa"/>
            <w:vAlign w:val="center"/>
          </w:tcPr>
          <w:p w14:paraId="1390CB30" w14:textId="77777777" w:rsidR="00357598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307E3AAC" w14:textId="34A7F1A0" w:rsidR="007376E6" w:rsidRPr="007376E6" w:rsidRDefault="007376E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59DB29F" w14:textId="41764D7F" w:rsidR="00357598" w:rsidRPr="007376E6" w:rsidRDefault="005513E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76E6">
              <w:rPr>
                <w:rFonts w:ascii="Cambria" w:hAnsi="Cambria" w:cs="Times New Roman"/>
                <w:sz w:val="20"/>
                <w:szCs w:val="20"/>
              </w:rPr>
              <w:t>30%</w:t>
            </w:r>
          </w:p>
        </w:tc>
      </w:tr>
      <w:tr w:rsidR="00357598" w:rsidRPr="00363D20" w14:paraId="2C56DD2A" w14:textId="77777777" w:rsidTr="56CD95F6">
        <w:trPr>
          <w:trHeight w:val="284"/>
        </w:trPr>
        <w:tc>
          <w:tcPr>
            <w:tcW w:w="1985" w:type="dxa"/>
            <w:vAlign w:val="center"/>
          </w:tcPr>
          <w:p w14:paraId="218BCB97" w14:textId="77777777" w:rsidR="00690AA3" w:rsidRPr="00363D20" w:rsidRDefault="00690AA3" w:rsidP="00690AA3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734B5590" w14:textId="0B0E2877" w:rsidR="00357598" w:rsidRPr="00363D20" w:rsidRDefault="00690AA3" w:rsidP="00690AA3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3F8CC1C" w14:textId="4486C294" w:rsidR="005513EC" w:rsidRPr="007376E6" w:rsidRDefault="005513EC" w:rsidP="005513EC">
            <w:pPr>
              <w:pStyle w:val="Alaprtelmezett"/>
              <w:spacing w:after="0" w:line="100" w:lineRule="atLeast"/>
              <w:rPr>
                <w:rFonts w:ascii="Cambria" w:hAnsi="Cambria"/>
                <w:sz w:val="20"/>
                <w:szCs w:val="20"/>
                <w:lang w:val="hu-HU"/>
              </w:rPr>
            </w:pPr>
            <w:r w:rsidRPr="007376E6">
              <w:rPr>
                <w:rFonts w:ascii="Cambria" w:hAnsi="Cambria"/>
                <w:sz w:val="20"/>
                <w:szCs w:val="20"/>
              </w:rPr>
              <w:t xml:space="preserve">Jelenlét, szakmai hozzáállás, önálló munka minősége, a félév során készített mozgáskompozíciók </w:t>
            </w:r>
            <w:r w:rsidR="007D128B" w:rsidRPr="007376E6">
              <w:rPr>
                <w:rFonts w:ascii="Cambria" w:hAnsi="Cambria"/>
                <w:sz w:val="20"/>
                <w:szCs w:val="20"/>
              </w:rPr>
              <w:t>pontossága és kidolgozottsága</w:t>
            </w:r>
          </w:p>
          <w:p w14:paraId="2C1E6256" w14:textId="77777777" w:rsidR="00357598" w:rsidRPr="007376E6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24AF3BCF" w14:textId="0898E59F" w:rsidR="00357598" w:rsidRPr="007376E6" w:rsidRDefault="007D128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76E6">
              <w:rPr>
                <w:rFonts w:ascii="Cambria" w:hAnsi="Cambria" w:cs="Times New Roman"/>
                <w:sz w:val="20"/>
                <w:szCs w:val="20"/>
              </w:rPr>
              <w:t>Szóbeli értékelés</w:t>
            </w:r>
          </w:p>
        </w:tc>
        <w:tc>
          <w:tcPr>
            <w:tcW w:w="2978" w:type="dxa"/>
            <w:vAlign w:val="center"/>
          </w:tcPr>
          <w:p w14:paraId="7196415F" w14:textId="1CC9AFCB" w:rsidR="00357598" w:rsidRPr="007376E6" w:rsidRDefault="007D128B" w:rsidP="005513E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76E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70% (50% szakmai hozzáállás + 20% egyéni fejlődés)</w:t>
            </w:r>
          </w:p>
        </w:tc>
      </w:tr>
      <w:tr w:rsidR="00357598" w:rsidRPr="00363D20" w14:paraId="17F47F67" w14:textId="77777777" w:rsidTr="56CD95F6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10.6 </w:t>
            </w:r>
            <w:r w:rsidR="009605D1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363D20" w14:paraId="6CA55508" w14:textId="77777777" w:rsidTr="56CD95F6">
        <w:trPr>
          <w:trHeight w:val="1252"/>
        </w:trPr>
        <w:tc>
          <w:tcPr>
            <w:tcW w:w="10492" w:type="dxa"/>
            <w:gridSpan w:val="4"/>
          </w:tcPr>
          <w:p w14:paraId="3367B147" w14:textId="6A5941A3" w:rsidR="00357598" w:rsidRPr="007D128B" w:rsidRDefault="00357598" w:rsidP="007D128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0017B80B" w14:textId="1ACACA1B" w:rsidR="007D128B" w:rsidRPr="007376E6" w:rsidRDefault="007D128B" w:rsidP="56CD95F6">
            <w:pPr>
              <w:pStyle w:val="Alaprtelmezett"/>
              <w:numPr>
                <w:ilvl w:val="0"/>
                <w:numId w:val="5"/>
              </w:numPr>
              <w:spacing w:after="0" w:line="100" w:lineRule="atLeast"/>
              <w:rPr>
                <w:rFonts w:ascii="Cambria" w:hAnsi="Cambria"/>
                <w:sz w:val="20"/>
                <w:szCs w:val="20"/>
                <w:lang w:val="en-US"/>
              </w:rPr>
            </w:pPr>
            <w:r w:rsidRPr="56CD95F6">
              <w:rPr>
                <w:rFonts w:ascii="Cambria" w:hAnsi="Cambria"/>
                <w:sz w:val="20"/>
                <w:szCs w:val="20"/>
                <w:lang w:val="en-US"/>
              </w:rPr>
              <w:t>Rendszeres jelenlét </w:t>
            </w:r>
          </w:p>
          <w:p w14:paraId="458A8A6E" w14:textId="6B3669B8" w:rsidR="007D128B" w:rsidRPr="007376E6" w:rsidRDefault="007D128B" w:rsidP="56CD95F6">
            <w:pPr>
              <w:pStyle w:val="Alaprtelmezett"/>
              <w:numPr>
                <w:ilvl w:val="0"/>
                <w:numId w:val="5"/>
              </w:numPr>
              <w:spacing w:after="0" w:line="100" w:lineRule="atLeast"/>
              <w:rPr>
                <w:rFonts w:ascii="Cambria" w:hAnsi="Cambria"/>
                <w:sz w:val="20"/>
                <w:szCs w:val="20"/>
                <w:lang w:val="en-US"/>
              </w:rPr>
            </w:pPr>
            <w:r w:rsidRPr="56CD95F6">
              <w:rPr>
                <w:rFonts w:ascii="Cambria" w:hAnsi="Cambria"/>
                <w:sz w:val="20"/>
                <w:szCs w:val="20"/>
                <w:lang w:val="en-US"/>
              </w:rPr>
              <w:t>Megfelelő fizikai teherbírás </w:t>
            </w:r>
          </w:p>
          <w:p w14:paraId="28FC3AD7" w14:textId="66F8A09C" w:rsidR="007D128B" w:rsidRPr="007376E6" w:rsidRDefault="007D128B" w:rsidP="56CD95F6">
            <w:pPr>
              <w:pStyle w:val="Alaprtelmezett"/>
              <w:numPr>
                <w:ilvl w:val="0"/>
                <w:numId w:val="5"/>
              </w:numPr>
              <w:spacing w:after="0" w:line="100" w:lineRule="atLeast"/>
              <w:rPr>
                <w:rFonts w:ascii="Cambria" w:hAnsi="Cambria"/>
                <w:sz w:val="20"/>
                <w:szCs w:val="20"/>
                <w:lang w:val="en-US"/>
              </w:rPr>
            </w:pPr>
            <w:r w:rsidRPr="56CD95F6">
              <w:rPr>
                <w:rFonts w:ascii="Cambria" w:hAnsi="Cambria"/>
                <w:sz w:val="20"/>
                <w:szCs w:val="20"/>
                <w:lang w:val="en-US"/>
              </w:rPr>
              <w:t>Aktív részvétel a gyakorlati munkában</w:t>
            </w:r>
          </w:p>
          <w:p w14:paraId="480816EE" w14:textId="207FEECB" w:rsidR="007D128B" w:rsidRPr="007376E6" w:rsidRDefault="007D128B" w:rsidP="56CD95F6">
            <w:pPr>
              <w:pStyle w:val="Alaprtelmezett"/>
              <w:numPr>
                <w:ilvl w:val="0"/>
                <w:numId w:val="5"/>
              </w:numPr>
              <w:spacing w:after="0" w:line="100" w:lineRule="atLeast"/>
              <w:rPr>
                <w:rFonts w:ascii="Cambria" w:hAnsi="Cambria"/>
                <w:sz w:val="20"/>
                <w:szCs w:val="20"/>
                <w:lang w:val="en-US"/>
              </w:rPr>
            </w:pPr>
            <w:r w:rsidRPr="56CD95F6">
              <w:rPr>
                <w:rFonts w:ascii="Cambria" w:hAnsi="Cambria"/>
                <w:sz w:val="20"/>
                <w:szCs w:val="20"/>
                <w:lang w:val="en-US"/>
              </w:rPr>
              <w:t>A mozgástervezés alapszintű elsajátítása </w:t>
            </w:r>
          </w:p>
          <w:p w14:paraId="6F6A1076" w14:textId="79648645" w:rsidR="007D128B" w:rsidRPr="007376E6" w:rsidRDefault="007D128B" w:rsidP="56CD95F6">
            <w:pPr>
              <w:pStyle w:val="Alaprtelmezett"/>
              <w:numPr>
                <w:ilvl w:val="0"/>
                <w:numId w:val="5"/>
              </w:numPr>
              <w:spacing w:after="0" w:line="100" w:lineRule="atLeast"/>
              <w:rPr>
                <w:rFonts w:ascii="Cambria" w:hAnsi="Cambria"/>
                <w:sz w:val="20"/>
                <w:szCs w:val="20"/>
                <w:lang w:val="en-US"/>
              </w:rPr>
            </w:pPr>
            <w:r w:rsidRPr="56CD95F6">
              <w:rPr>
                <w:rFonts w:ascii="Cambria" w:hAnsi="Cambria"/>
                <w:sz w:val="20"/>
                <w:szCs w:val="20"/>
                <w:lang w:val="en-US"/>
              </w:rPr>
              <w:t>7 mozgáskompozíció elkészítése a félév során, a megadott technikai/témabeli szempontok alapján.</w:t>
            </w:r>
          </w:p>
          <w:p w14:paraId="2C08C47D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766C520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363D20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363D20" w:rsidRDefault="000F683C" w:rsidP="00E703A6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 f</w:t>
            </w:r>
            <w:r w:rsidR="00A526B5" w:rsidRPr="00363D20">
              <w:rPr>
                <w:rFonts w:ascii="Cambria" w:hAnsi="Cambria"/>
                <w:lang w:val="hu-HU"/>
              </w:rPr>
              <w:t>enntartható fejlődés általános ikonja</w:t>
            </w:r>
          </w:p>
        </w:tc>
      </w:tr>
      <w:tr w:rsidR="00CB66F3" w:rsidRPr="00363D20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3DCBA11E" w:rsidR="001253AA" w:rsidRPr="00363D20" w:rsidRDefault="005A1A36" w:rsidP="00E703A6">
            <w:pPr>
              <w:ind w:right="-537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7F0DB1D" wp14:editId="2D425EF4">
                  <wp:extent cx="602615" cy="602615"/>
                  <wp:effectExtent l="0" t="0" r="6985" b="6985"/>
                  <wp:docPr id="1047885201" name="Imagine 1" descr="O imagine care conține text, Font, Grafică, roșu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85201" name="Imagine 1" descr="O imagine care conține text, Font, Grafică, roșu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0BD29EEC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A278154" wp14:editId="5E097E62">
                  <wp:extent cx="603250" cy="603250"/>
                  <wp:effectExtent l="0" t="0" r="6350" b="6350"/>
                  <wp:docPr id="1470081510" name="Imagine 2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0081510" name="Imagine 2" descr="O imagine care conține text, Font, proiectare, siglă&#10;&#10;Descriere generată automat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533DAF53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07BE5FD" wp14:editId="2179F06E">
                  <wp:extent cx="603250" cy="603250"/>
                  <wp:effectExtent l="0" t="0" r="6350" b="6350"/>
                  <wp:docPr id="925777752" name="Imagine 3" descr="O imagine care conține text, Font, verd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777752" name="Imagine 3" descr="O imagine care conține text, Font, verde, Grafică&#10;&#10;Descriere generată automa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2A39171A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F947C1F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E6A9585" wp14:editId="687C8C79">
                  <wp:extent cx="603250" cy="600075"/>
                  <wp:effectExtent l="0" t="0" r="6350" b="9525"/>
                  <wp:docPr id="715158662" name="Imagine 6" descr="O imagine care conține text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158662" name="Imagine 6" descr="O imagine care conține text, siglă, Font, Grafică&#10;&#10;Descriere generată automat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6569D10D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785CD0B" wp14:editId="6D68CC8F">
                  <wp:extent cx="602615" cy="602615"/>
                  <wp:effectExtent l="0" t="0" r="6985" b="6985"/>
                  <wp:docPr id="694581476" name="Imagine 7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581476" name="Imagine 7" descr="O imagine care conține text, Font, proiectare, siglă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0177639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F1F5B6C" wp14:editId="3D11C2BE">
                  <wp:extent cx="603250" cy="603250"/>
                  <wp:effectExtent l="0" t="0" r="6350" b="6350"/>
                  <wp:docPr id="393719992" name="Imagine 8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719992" name="Imagine 8" descr="O imagine care conține text, Font, siglă, Grafică&#10;&#10;Descriere generată automat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6FEDD2D5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11BE26AC" wp14:editId="4FFD2218">
                  <wp:extent cx="603250" cy="603250"/>
                  <wp:effectExtent l="0" t="0" r="6350" b="6350"/>
                  <wp:docPr id="1073954519" name="Imagine 9" descr="O imagine care conține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954519" name="Imagine 9" descr="O imagine care conține proiectare&#10;&#10;Descriere generată automat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363D20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161CB224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5EACE9E" wp14:editId="1FC36A8E">
                  <wp:extent cx="603250" cy="603250"/>
                  <wp:effectExtent l="0" t="0" r="6350" b="6350"/>
                  <wp:docPr id="937005519" name="Imagine 11" descr="O imagine care conține text, Font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005519" name="Imagine 11" descr="O imagine care conține text, Font, proiectare, captură de ecran&#10;&#10;Descriere generată automat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2A5B49D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A0ED25C" wp14:editId="0FF75D4F">
                  <wp:extent cx="603250" cy="603250"/>
                  <wp:effectExtent l="0" t="0" r="6350" b="6350"/>
                  <wp:docPr id="1437108216" name="Imagine 12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08216" name="Imagine 12" descr="O imagine care conține text, Font, siglă, Grafică&#10;&#10;Descriere generată automat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5E01CA18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5B2D5D6" wp14:editId="4C7DC4E5">
                  <wp:extent cx="602615" cy="602615"/>
                  <wp:effectExtent l="0" t="0" r="6985" b="6985"/>
                  <wp:docPr id="1512389347" name="Imagine 13" descr="O imagine care conține text, Font, mamifer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389347" name="Imagine 13" descr="O imagine care conține text, Font, mamifer, siglă&#10;&#10;Descriere generată automat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2BC119B4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A03C6D0" wp14:editId="3D60FAAE">
                  <wp:extent cx="603250" cy="603250"/>
                  <wp:effectExtent l="0" t="0" r="6350" b="6350"/>
                  <wp:docPr id="1590441926" name="Imagine 14" descr="O imagine care conține text, Font, peșt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441926" name="Imagine 14" descr="O imagine care conține text, Font, pește, Grafică&#10;&#10;Descriere generată automat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112EFF59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306B0DA" wp14:editId="3C770754">
                  <wp:extent cx="603250" cy="603250"/>
                  <wp:effectExtent l="0" t="0" r="6350" b="6350"/>
                  <wp:docPr id="996180120" name="Imagine 15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180120" name="Imagine 15" descr="O imagine care conține text, Font, siglă, Grafică&#10;&#10;Descriere generată automat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1E568173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7B0DCF6" wp14:editId="62218EFA">
                  <wp:extent cx="602615" cy="602615"/>
                  <wp:effectExtent l="0" t="0" r="6985" b="6985"/>
                  <wp:docPr id="1941502538" name="Imagine 16" descr="O imagine care conține pasăre, text, Fon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502538" name="Imagine 16" descr="O imagine care conține pasăre, text, Font, proiectare&#10;&#10;Descriere generată automat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6F0CA24F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BBB206" wp14:editId="503D7E42">
                  <wp:extent cx="603250" cy="603250"/>
                  <wp:effectExtent l="0" t="0" r="6350" b="6350"/>
                  <wp:docPr id="1473573348" name="Imagine 17" descr="O imagine care conține text, siglă, Font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573348" name="Imagine 17" descr="O imagine care conține text, siglă, Font, captură de ecran&#10;&#10;Descriere generată automa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F85EC4B" w14:textId="77AA4065" w:rsidR="00E82100" w:rsidRPr="00363D20" w:rsidRDefault="007D128B" w:rsidP="00E821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2025. 05.</w:t>
            </w:r>
            <w:r w:rsidR="007376E6">
              <w:rPr>
                <w:rFonts w:ascii="Cambria" w:hAnsi="Cambria"/>
                <w:lang w:val="hu-HU"/>
              </w:rPr>
              <w:t xml:space="preserve"> </w:t>
            </w:r>
            <w:r>
              <w:rPr>
                <w:rFonts w:ascii="Cambria" w:hAnsi="Cambria"/>
                <w:lang w:val="hu-HU"/>
              </w:rPr>
              <w:t>09</w:t>
            </w:r>
            <w:r w:rsidR="007376E6">
              <w:rPr>
                <w:rFonts w:ascii="Cambria" w:hAnsi="Cambria"/>
                <w:lang w:val="hu-HU"/>
              </w:rPr>
              <w:t>.</w:t>
            </w: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79472" w14:textId="77777777" w:rsidR="000B149F" w:rsidRDefault="000B149F" w:rsidP="00D12BC3">
      <w:pPr>
        <w:spacing w:after="0" w:line="240" w:lineRule="auto"/>
      </w:pPr>
      <w:r>
        <w:separator/>
      </w:r>
    </w:p>
  </w:endnote>
  <w:endnote w:type="continuationSeparator" w:id="0">
    <w:p w14:paraId="3FE8BA8E" w14:textId="77777777" w:rsidR="000B149F" w:rsidRDefault="000B149F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BC4A9" w14:textId="77777777" w:rsidR="000B149F" w:rsidRDefault="000B149F" w:rsidP="00D12BC3">
      <w:pPr>
        <w:spacing w:after="0" w:line="240" w:lineRule="auto"/>
      </w:pPr>
      <w:r>
        <w:separator/>
      </w:r>
    </w:p>
  </w:footnote>
  <w:footnote w:type="continuationSeparator" w:id="0">
    <w:p w14:paraId="3CFE965B" w14:textId="77777777" w:rsidR="000B149F" w:rsidRDefault="000B149F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FootnoteReference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923"/>
    <w:multiLevelType w:val="hybridMultilevel"/>
    <w:tmpl w:val="E1A29C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901A2"/>
    <w:multiLevelType w:val="multilevel"/>
    <w:tmpl w:val="B57A85CE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C8B318A"/>
    <w:multiLevelType w:val="hybridMultilevel"/>
    <w:tmpl w:val="B3C2B204"/>
    <w:lvl w:ilvl="0" w:tplc="6C02FDCA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12053"/>
    <w:multiLevelType w:val="hybridMultilevel"/>
    <w:tmpl w:val="E59E6F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B3C4C"/>
    <w:multiLevelType w:val="hybridMultilevel"/>
    <w:tmpl w:val="072A4D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4"/>
  </w:num>
  <w:num w:numId="2" w16cid:durableId="421922726">
    <w:abstractNumId w:val="3"/>
  </w:num>
  <w:num w:numId="3" w16cid:durableId="1741975505">
    <w:abstractNumId w:val="6"/>
  </w:num>
  <w:num w:numId="4" w16cid:durableId="1498227276">
    <w:abstractNumId w:val="8"/>
  </w:num>
  <w:num w:numId="5" w16cid:durableId="1541018875">
    <w:abstractNumId w:val="1"/>
  </w:num>
  <w:num w:numId="6" w16cid:durableId="1780491979">
    <w:abstractNumId w:val="7"/>
  </w:num>
  <w:num w:numId="7" w16cid:durableId="1693189165">
    <w:abstractNumId w:val="0"/>
  </w:num>
  <w:num w:numId="8" w16cid:durableId="1398282057">
    <w:abstractNumId w:val="5"/>
  </w:num>
  <w:num w:numId="9" w16cid:durableId="528370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149F"/>
    <w:rsid w:val="000B6EB1"/>
    <w:rsid w:val="000B7D0D"/>
    <w:rsid w:val="000E347F"/>
    <w:rsid w:val="000E39F9"/>
    <w:rsid w:val="000E6087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64462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49C4"/>
    <w:rsid w:val="002D5FCA"/>
    <w:rsid w:val="002E133E"/>
    <w:rsid w:val="002E2D93"/>
    <w:rsid w:val="002E3DEA"/>
    <w:rsid w:val="002E4459"/>
    <w:rsid w:val="002F705C"/>
    <w:rsid w:val="00301E97"/>
    <w:rsid w:val="003418BC"/>
    <w:rsid w:val="00351944"/>
    <w:rsid w:val="0035595B"/>
    <w:rsid w:val="00357598"/>
    <w:rsid w:val="003575C8"/>
    <w:rsid w:val="00362665"/>
    <w:rsid w:val="00363D20"/>
    <w:rsid w:val="00366881"/>
    <w:rsid w:val="00370DF5"/>
    <w:rsid w:val="00395E21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330E"/>
    <w:rsid w:val="0043464B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3EC"/>
    <w:rsid w:val="00551CC4"/>
    <w:rsid w:val="005610EE"/>
    <w:rsid w:val="005631AF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58B3"/>
    <w:rsid w:val="005E798F"/>
    <w:rsid w:val="006016CF"/>
    <w:rsid w:val="00603499"/>
    <w:rsid w:val="006067C6"/>
    <w:rsid w:val="006128C2"/>
    <w:rsid w:val="006225AD"/>
    <w:rsid w:val="00632190"/>
    <w:rsid w:val="00661AF8"/>
    <w:rsid w:val="00670DD2"/>
    <w:rsid w:val="00687EE7"/>
    <w:rsid w:val="00690AA3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31AF4"/>
    <w:rsid w:val="007376E6"/>
    <w:rsid w:val="007506B7"/>
    <w:rsid w:val="007526F3"/>
    <w:rsid w:val="007550B0"/>
    <w:rsid w:val="007566DE"/>
    <w:rsid w:val="007748A8"/>
    <w:rsid w:val="007843D7"/>
    <w:rsid w:val="00793F1F"/>
    <w:rsid w:val="007D0416"/>
    <w:rsid w:val="007D128B"/>
    <w:rsid w:val="007D301E"/>
    <w:rsid w:val="007D5574"/>
    <w:rsid w:val="007D6BE3"/>
    <w:rsid w:val="007E488F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5551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0BB"/>
    <w:rsid w:val="008F5E28"/>
    <w:rsid w:val="008F6911"/>
    <w:rsid w:val="00903EB0"/>
    <w:rsid w:val="00925BD0"/>
    <w:rsid w:val="00936988"/>
    <w:rsid w:val="0094270F"/>
    <w:rsid w:val="00943B03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3205E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0874"/>
    <w:rsid w:val="00AF271A"/>
    <w:rsid w:val="00B417DB"/>
    <w:rsid w:val="00B50086"/>
    <w:rsid w:val="00B552C9"/>
    <w:rsid w:val="00B61BC8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08D8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828CD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12BD5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  <w:rsid w:val="56CD9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customStyle="1" w:styleId="Alaprtelmezett">
    <w:name w:val="Alapértelmezett"/>
    <w:rsid w:val="00F12BD5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93b5b1dc3b967c43cc818fba43ab62d5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8f1581b3ee8d6b52cd088d7db98f732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2.xml><?xml version="1.0" encoding="utf-8"?>
<ds:datastoreItem xmlns:ds="http://schemas.openxmlformats.org/officeDocument/2006/customXml" ds:itemID="{F9942895-7683-4F1E-98DB-775DD6879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1054</Words>
  <Characters>6010</Characters>
  <Application>Microsoft Office Word</Application>
  <DocSecurity>0</DocSecurity>
  <Lines>50</Lines>
  <Paragraphs>14</Paragraphs>
  <ScaleCrop>false</ScaleCrop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9</cp:revision>
  <dcterms:created xsi:type="dcterms:W3CDTF">2025-05-02T11:00:00Z</dcterms:created>
  <dcterms:modified xsi:type="dcterms:W3CDTF">2026-06-07T15:47:00Z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